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55" w:rsidRPr="006C3952" w:rsidRDefault="00055155" w:rsidP="00055155">
      <w:pPr>
        <w:pStyle w:val="a3"/>
        <w:jc w:val="center"/>
        <w:rPr>
          <w:rFonts w:ascii="Times New Roman" w:eastAsia="함초롬바탕" w:hAnsi="Times New Roman" w:cs="Times New Roman"/>
          <w:sz w:val="36"/>
          <w:szCs w:val="24"/>
        </w:rPr>
      </w:pPr>
      <w:r w:rsidRPr="006C3952">
        <w:rPr>
          <w:rFonts w:ascii="Times New Roman" w:eastAsia="함초롬바탕" w:hAnsi="Times New Roman" w:cs="Times New Roman"/>
          <w:sz w:val="36"/>
          <w:szCs w:val="24"/>
        </w:rPr>
        <w:t>Supplementary materials</w:t>
      </w:r>
    </w:p>
    <w:p w:rsidR="00055155" w:rsidRDefault="00055155" w:rsidP="00055155">
      <w:pPr>
        <w:pStyle w:val="a3"/>
        <w:rPr>
          <w:rFonts w:ascii="Times New Roman" w:eastAsia="함초롬바탕" w:hAnsi="Times New Roman" w:cs="Times New Roman"/>
          <w:sz w:val="24"/>
          <w:szCs w:val="24"/>
        </w:rPr>
      </w:pPr>
    </w:p>
    <w:p w:rsidR="00055155" w:rsidRPr="002A0041" w:rsidRDefault="00055155" w:rsidP="000551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5155" w:rsidRPr="002A0041" w:rsidRDefault="00055155" w:rsidP="000551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Buoyancy concept assessment items</w:t>
      </w:r>
    </w:p>
    <w:tbl>
      <w:tblPr>
        <w:tblOverlap w:val="never"/>
        <w:tblW w:w="957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86"/>
        <w:gridCol w:w="8893"/>
      </w:tblGrid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A small wooden bead is floating on the water. What happens when you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a large wooden bead that is made of the same material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i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n the water?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tbl>
            <w:tblPr>
              <w:tblOverlap w:val="never"/>
              <w:tblW w:w="5733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614"/>
              <w:gridCol w:w="3119"/>
            </w:tblGrid>
            <w:tr w:rsidR="00F7041C" w:rsidRPr="002A0041" w:rsidTr="00F7041C">
              <w:trPr>
                <w:trHeight w:val="907"/>
              </w:trPr>
              <w:tc>
                <w:tcPr>
                  <w:tcW w:w="2614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959890C" wp14:editId="0AEB6429">
                            <wp:extent cx="287655" cy="287655"/>
                            <wp:effectExtent l="9525" t="9525" r="7620" b="7620"/>
                            <wp:docPr id="6" name="타원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" cy="2876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3DCC1"/>
                                    </a:solidFill>
                                    <a:ln w="4191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타원 6" o:spid="_x0000_s1026" style="width:22.6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" fillcolor="#e3dcc1" strokeweight=".33pt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11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6E215C" wp14:editId="33027D32">
                            <wp:extent cx="539750" cy="539750"/>
                            <wp:effectExtent l="9525" t="9525" r="12700" b="12700"/>
                            <wp:docPr id="5" name="타원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9750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3DCC1"/>
                                    </a:solidFill>
                                    <a:ln w="4191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타원 5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" fillcolor="#e3dcc1" strokeweight=".33pt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</w:tr>
            <w:tr w:rsidR="00F7041C" w:rsidRPr="002A0041" w:rsidTr="00F7041C">
              <w:trPr>
                <w:trHeight w:val="236"/>
              </w:trPr>
              <w:tc>
                <w:tcPr>
                  <w:tcW w:w="2614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small wooden beads</w:t>
                  </w:r>
                </w:p>
              </w:tc>
              <w:tc>
                <w:tcPr>
                  <w:tcW w:w="311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big</w:t>
                  </w: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wooden beads</w:t>
                  </w:r>
                </w:p>
              </w:tc>
            </w:tr>
          </w:tbl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What happens when you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the small wooden bead used in question 1 and a same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-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size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metal bead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i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n the water?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tbl>
            <w:tblPr>
              <w:tblOverlap w:val="never"/>
              <w:tblW w:w="4882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473"/>
              <w:gridCol w:w="2409"/>
            </w:tblGrid>
            <w:tr w:rsidR="00F7041C" w:rsidRPr="002A0041" w:rsidTr="00F7041C">
              <w:trPr>
                <w:trHeight w:val="510"/>
              </w:trPr>
              <w:tc>
                <w:tcPr>
                  <w:tcW w:w="2473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201C97" wp14:editId="5CF5905D">
                            <wp:extent cx="287655" cy="287655"/>
                            <wp:effectExtent l="9525" t="9525" r="7620" b="7620"/>
                            <wp:docPr id="4" name="타원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" cy="2876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3DCC1"/>
                                    </a:solidFill>
                                    <a:ln w="4191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타원 4" o:spid="_x0000_s1026" style="width:22.6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" fillcolor="#e3dcc1" strokeweight=".33pt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40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B032E0" wp14:editId="299C9537">
                            <wp:extent cx="287655" cy="287655"/>
                            <wp:effectExtent l="9525" t="9525" r="7620" b="7620"/>
                            <wp:docPr id="3" name="타원 3" descr="tile000012180d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" cy="287655"/>
                                    </a:xfrm>
                                    <a:prstGeom prst="ellipse">
                                      <a:avLst/>
                                    </a:prstGeom>
                                    <a:pattFill prst="wdUpDiag">
                                      <a:fgClr>
                                        <a:srgbClr val="FFFFFF"/>
                                      </a:fgClr>
                                      <a:bgClr>
                                        <a:srgbClr val="000000"/>
                                      </a:bgClr>
                                    </a:pattFill>
                                    <a:ln w="4191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타원 3" o:spid="_x0000_s1026" alt="tile000012180d42" style="width:22.6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" strokeweight=".33pt">
                            <v:fill r:id="rId5" o:title="" color2="black" type="pattern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</w:tr>
            <w:tr w:rsidR="00F7041C" w:rsidRPr="002A0041" w:rsidTr="00F7041C">
              <w:trPr>
                <w:trHeight w:val="236"/>
              </w:trPr>
              <w:tc>
                <w:tcPr>
                  <w:tcW w:w="2473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small wooden beads</w:t>
                  </w:r>
                </w:p>
              </w:tc>
              <w:tc>
                <w:tcPr>
                  <w:tcW w:w="240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small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metal</w:t>
                  </w: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beads</w:t>
                  </w:r>
                </w:p>
              </w:tc>
            </w:tr>
          </w:tbl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b/>
                <w:sz w:val="24"/>
                <w:szCs w:val="24"/>
              </w:rPr>
            </w:pP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What </w:t>
            </w:r>
            <w:proofErr w:type="gramStart"/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happens</w:t>
            </w:r>
            <w:proofErr w:type="gramEnd"/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when you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the small metal bead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of question 2 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and a wooden bead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of the same weight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i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n the water? (The metal bead and the wooden bead are made of the same material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as those used in questions 1 and 2.)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tbl>
            <w:tblPr>
              <w:tblOverlap w:val="never"/>
              <w:tblW w:w="4479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239"/>
              <w:gridCol w:w="2240"/>
            </w:tblGrid>
            <w:tr w:rsidR="00F7041C" w:rsidRPr="002A0041" w:rsidTr="001649AD">
              <w:trPr>
                <w:trHeight w:val="907"/>
              </w:trPr>
              <w:tc>
                <w:tcPr>
                  <w:tcW w:w="223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69A47F" wp14:editId="33D86B56">
                            <wp:extent cx="287655" cy="287655"/>
                            <wp:effectExtent l="9525" t="9525" r="7620" b="7620"/>
                            <wp:docPr id="2" name="타원 2" descr="tile000012180d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" cy="287655"/>
                                    </a:xfrm>
                                    <a:prstGeom prst="ellipse">
                                      <a:avLst/>
                                    </a:prstGeom>
                                    <a:pattFill prst="wdUpDiag">
                                      <a:fgClr>
                                        <a:srgbClr val="FFFFFF"/>
                                      </a:fgClr>
                                      <a:bgClr>
                                        <a:srgbClr val="000000"/>
                                      </a:bgClr>
                                    </a:pattFill>
                                    <a:ln w="4191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타원 2" o:spid="_x0000_s1026" alt="tile000012180d43" style="width:22.6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" strokeweight=".33pt">
                            <v:fill r:id="rId5" o:title="" color2="black" type="pattern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3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2EF43D" wp14:editId="1C5C9D82">
                            <wp:extent cx="539750" cy="539750"/>
                            <wp:effectExtent l="9525" t="9525" r="12700" b="12700"/>
                            <wp:docPr id="1" name="타원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9750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3DCC1"/>
                                    </a:solidFill>
                                    <a:ln w="4191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타원 1" o:spid="_x0000_s102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" fillcolor="#e3dcc1" strokeweight=".33pt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</w:tr>
            <w:tr w:rsidR="00F7041C" w:rsidRPr="002A0041" w:rsidTr="001649AD">
              <w:trPr>
                <w:trHeight w:val="236"/>
              </w:trPr>
              <w:tc>
                <w:tcPr>
                  <w:tcW w:w="223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small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metal</w:t>
                  </w: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beads</w:t>
                  </w:r>
                </w:p>
              </w:tc>
              <w:tc>
                <w:tcPr>
                  <w:tcW w:w="223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6C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wooden beads</w:t>
                  </w:r>
                </w:p>
              </w:tc>
            </w:tr>
          </w:tbl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glass bottles of the same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shape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and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size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. A glass full of water sank below the water. What happens when you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an empty glass with a stopper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in the water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lastRenderedPageBreak/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tbl>
            <w:tblPr>
              <w:tblOverlap w:val="never"/>
              <w:tblW w:w="5724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862"/>
              <w:gridCol w:w="2862"/>
            </w:tblGrid>
            <w:tr w:rsidR="00F7041C" w:rsidRPr="002A0041" w:rsidTr="001649AD">
              <w:trPr>
                <w:trHeight w:val="1417"/>
              </w:trPr>
              <w:tc>
                <w:tcPr>
                  <w:tcW w:w="2862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F4D6851" wp14:editId="47A7C6FD">
                        <wp:extent cx="503936" cy="863981"/>
                        <wp:effectExtent l="0" t="0" r="0" b="0"/>
                        <wp:docPr id="7" name="그림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:\Users\USER\AppData\Local\Temp\Hnc\BinData\EMB000012180d44.bmp"/>
                                <pic:cNvPicPr/>
                              </pic:nvPicPr>
                              <pic:blipFill>
                                <a:blip r:embed="rId6"/>
                                <a:srcRect l="19788" t="12520" r="14061" b="5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936" cy="863981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2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2AFBEDE" wp14:editId="6B3A3079">
                        <wp:extent cx="503936" cy="863981"/>
                        <wp:effectExtent l="0" t="0" r="0" b="0"/>
                        <wp:docPr id="8" name="그림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:\Users\USER\AppData\Local\Temp\Hnc\BinData\EMB000012180d45.bmp"/>
                                <pic:cNvPicPr/>
                              </pic:nvPicPr>
                              <pic:blipFill>
                                <a:blip r:embed="rId7"/>
                                <a:srcRect l="19111" t="12093" r="11594" b="39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936" cy="863981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041C" w:rsidRPr="002A0041" w:rsidTr="001649AD">
              <w:trPr>
                <w:trHeight w:val="236"/>
              </w:trPr>
              <w:tc>
                <w:tcPr>
                  <w:tcW w:w="2862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 glass</w:t>
                  </w:r>
                  <w:r w:rsidRPr="003B2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full of water</w:t>
                  </w:r>
                </w:p>
              </w:tc>
              <w:tc>
                <w:tcPr>
                  <w:tcW w:w="2862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435B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empty glass with a stopper</w:t>
                  </w:r>
                </w:p>
              </w:tc>
            </w:tr>
          </w:tbl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balloons of the same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shape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and s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ize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. An uninflated balloon was bound and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 in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the water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I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 sank below the water. What happens when you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an inflated balloon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in the water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tbl>
            <w:tblPr>
              <w:tblOverlap w:val="never"/>
              <w:tblW w:w="5384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239"/>
              <w:gridCol w:w="3145"/>
            </w:tblGrid>
            <w:tr w:rsidR="00F7041C" w:rsidRPr="002A0041" w:rsidTr="001649AD">
              <w:trPr>
                <w:trHeight w:val="1190"/>
              </w:trPr>
              <w:tc>
                <w:tcPr>
                  <w:tcW w:w="223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443D25B" wp14:editId="78E9CEB0">
                        <wp:extent cx="719963" cy="719963"/>
                        <wp:effectExtent l="0" t="0" r="0" b="0"/>
                        <wp:docPr id="9" name="그림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:\Users\USER\AppData\Local\Temp\Hnc\BinData\EMB000012180d46.jpg"/>
                                <pic:cNvPicPr/>
                              </pic:nvPicPr>
                              <pic:blipFill>
                                <a:blip r:embed="rId8"/>
                                <a:srcRect b="4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963" cy="719963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45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0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F0AAA03" wp14:editId="672924F5">
                        <wp:extent cx="719963" cy="1079881"/>
                        <wp:effectExtent l="0" t="0" r="359918" b="0"/>
                        <wp:docPr id="10" name="그림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:\Users\USER\AppData\Local\Temp\Hnc\BinData\EMB000012180d47.jpg"/>
                                <pic:cNvPicPr/>
                              </pic:nvPicPr>
                              <pic:blipFill>
                                <a:blip r:embed="rId9"/>
                                <a:srcRect t="51220" r="66833" b="34567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19963" cy="1079881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041C" w:rsidRPr="002A0041" w:rsidTr="001649AD">
              <w:trPr>
                <w:trHeight w:val="236"/>
              </w:trPr>
              <w:tc>
                <w:tcPr>
                  <w:tcW w:w="2239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3631AE" w:rsidRDefault="00F7041C" w:rsidP="001649AD">
                  <w:pPr>
                    <w:pStyle w:val="a3"/>
                    <w:rPr>
                      <w:rFonts w:ascii="Times New Roman" w:hAnsi="Times New Roman" w:cs="Times New Roman"/>
                      <w:w w:val="90"/>
                      <w:sz w:val="24"/>
                      <w:szCs w:val="24"/>
                    </w:rPr>
                  </w:pPr>
                  <w:r w:rsidRPr="003631AE">
                    <w:rPr>
                      <w:rFonts w:ascii="Times New Roman" w:hAnsi="Times New Roman" w:cs="Times New Roman"/>
                      <w:w w:val="90"/>
                      <w:sz w:val="24"/>
                      <w:szCs w:val="24"/>
                    </w:rPr>
                    <w:t>An uninflated balloon</w:t>
                  </w:r>
                </w:p>
              </w:tc>
              <w:tc>
                <w:tcPr>
                  <w:tcW w:w="3145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F7041C" w:rsidRPr="002A0041" w:rsidRDefault="00F7041C" w:rsidP="001649A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 </w:t>
                  </w:r>
                  <w:r w:rsidRPr="00435B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inflated balloon</w:t>
                  </w:r>
                </w:p>
              </w:tc>
            </w:tr>
          </w:tbl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47CC588" wp14:editId="01B2DEC2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1263015</wp:posOffset>
                  </wp:positionV>
                  <wp:extent cx="753110" cy="716280"/>
                  <wp:effectExtent l="0" t="0" r="8890" b="7620"/>
                  <wp:wrapSquare wrapText="bothSides"/>
                  <wp:docPr id="11" name="그림 11" descr="DRW000012180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91293633" descr="DRW000012180d4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10"/>
                          <a:stretch/>
                        </pic:blipFill>
                        <pic:spPr bwMode="auto">
                          <a:xfrm>
                            <a:off x="0" y="0"/>
                            <a:ext cx="75311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After creating a boat-shaped object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from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foil, we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put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it on the water.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hen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, we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put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five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stones on the object. It does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not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sink below the water. What happens when you crumple up the boat and the stones in the foil and float it?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21CB14" wp14:editId="367869BA">
                  <wp:extent cx="1075335" cy="431597"/>
                  <wp:effectExtent l="0" t="0" r="0" b="6985"/>
                  <wp:docPr id="12" name="그림 12" descr="DRW000012180d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91293631" descr="DRW000012180d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324"/>
                          <a:stretch/>
                        </pic:blipFill>
                        <pic:spPr bwMode="auto">
                          <a:xfrm>
                            <a:off x="0" y="0"/>
                            <a:ext cx="1076325" cy="43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There are two i</w:t>
            </w:r>
            <w:r w:rsidRPr="00F7041C">
              <w:rPr>
                <w:rFonts w:ascii="Times New Roman" w:eastAsia="함초롬바탕" w:hAnsi="Times New Roman" w:cs="Times New Roman"/>
                <w:sz w:val="24"/>
                <w:szCs w:val="24"/>
              </w:rPr>
              <w:t>dentical weights. As shown in the figure, submerge the weights in the beaker each one at a different level. Which side tips? Provide detailed reasons for your answer.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280BECD" wp14:editId="40247DDD">
                  <wp:extent cx="1158240" cy="1102233"/>
                  <wp:effectExtent l="0" t="0" r="0" b="0"/>
                  <wp:docPr id="24" name="그림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4e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022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identical weights. As shown in the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</w:rPr>
              <w:t>figure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, submerge the weights in the beaker. The left weight submerges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complete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ly in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to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the beaker, but the right weight submerges only halfway. Which side tips?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B3DEC1" wp14:editId="20757519">
                  <wp:extent cx="1151001" cy="1051941"/>
                  <wp:effectExtent l="0" t="0" r="0" b="0"/>
                  <wp:docPr id="26" name="그림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4f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01" cy="105194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uestion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There are two identical weights. We place the weights on the hanging scale bar and maintain the balance. Then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, we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carefully submerge the weights in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to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the beakers, one of</w:t>
            </w:r>
            <w:r w:rsidRPr="001150D1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which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is a large beaker with lots of water, and the other is a small beaker with less water. Which side tips?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C73FEB" wp14:editId="79EBF87A">
                  <wp:extent cx="1300734" cy="1083945"/>
                  <wp:effectExtent l="0" t="0" r="0" b="0"/>
                  <wp:docPr id="29" name="그림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4d.b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34" cy="10839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</w:t>
            </w:r>
            <w:r w:rsidRPr="002A0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identical weights. As shown in the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</w:rPr>
              <w:t>figure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, submerge the weights in the beaker. The left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  <w:highlight w:val="yellow"/>
              </w:rPr>
              <w:t>one lies down on its side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and submerges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,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while the right one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  <w:highlight w:val="yellow"/>
              </w:rPr>
              <w:t>stands up and submerges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in the beaker. Which side tips?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311A694" wp14:editId="473052C2">
                  <wp:extent cx="1297305" cy="1195705"/>
                  <wp:effectExtent l="0" t="0" r="0" b="0"/>
                  <wp:docPr id="30" name="그림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50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1957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 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weights of the same weight but different volumes. As shown in the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</w:rPr>
              <w:t>figure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, submerge the weights in the beaker. Which side tips?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3B9738" wp14:editId="0F251B0F">
                  <wp:extent cx="1295654" cy="1183386"/>
                  <wp:effectExtent l="0" t="0" r="0" b="0"/>
                  <wp:docPr id="31" name="그림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51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54" cy="11833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 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weights of the same volume but different weights. As shown in the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</w:rPr>
              <w:t>figure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, submerge the weights in the beaker. Which side tips?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4FEE8" wp14:editId="0C53DE6E">
                  <wp:extent cx="1286002" cy="1145032"/>
                  <wp:effectExtent l="0" t="0" r="0" b="0"/>
                  <wp:docPr id="32" name="그림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52.bmp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02" cy="11450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155" w:rsidRPr="002A0041" w:rsidTr="001649AD">
        <w:trPr>
          <w:trHeight w:val="56"/>
        </w:trPr>
        <w:tc>
          <w:tcPr>
            <w:tcW w:w="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55155" w:rsidRPr="002A0041" w:rsidRDefault="00055155" w:rsidP="001649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uestion 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8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55155" w:rsidRDefault="00F7041C" w:rsidP="00F7041C">
            <w:pPr>
              <w:pStyle w:val="a3"/>
              <w:spacing w:line="480" w:lineRule="auto"/>
              <w:rPr>
                <w:rFonts w:ascii="Times New Roman" w:eastAsia="함초롬바탕" w:hAnsi="Times New Roman" w:cs="Times New Roman" w:hint="eastAsia"/>
                <w:sz w:val="24"/>
                <w:szCs w:val="24"/>
              </w:rPr>
            </w:pP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There are two plastic bags of water. As shown in the </w:t>
            </w:r>
            <w:r w:rsidRPr="00C52856">
              <w:rPr>
                <w:rFonts w:ascii="Times New Roman" w:eastAsia="함초롬바탕" w:hAnsi="Times New Roman" w:cs="Times New Roman"/>
                <w:sz w:val="24"/>
                <w:szCs w:val="24"/>
              </w:rPr>
              <w:t>figure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, submerge the plastic bags in the beaker. Which side tips?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Provide detailed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reason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s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eastAsia="함초롬바탕" w:hAnsi="Times New Roman" w:cs="Times New Roman"/>
                <w:sz w:val="24"/>
                <w:szCs w:val="24"/>
              </w:rPr>
              <w:t>your answer</w:t>
            </w:r>
            <w:r w:rsidRPr="00F46545">
              <w:rPr>
                <w:rFonts w:ascii="Times New Roman" w:eastAsia="함초롬바탕" w:hAnsi="Times New Roman" w:cs="Times New Roman"/>
                <w:sz w:val="24"/>
                <w:szCs w:val="24"/>
              </w:rPr>
              <w:t>. (Ignore the weight of the plastic bags.)</w:t>
            </w:r>
          </w:p>
          <w:p w:rsidR="00F7041C" w:rsidRPr="00F7041C" w:rsidRDefault="00F7041C" w:rsidP="00F7041C">
            <w:pPr>
              <w:pStyle w:val="a3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004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53A14F6" wp14:editId="50430CD0">
                  <wp:extent cx="1289304" cy="1196340"/>
                  <wp:effectExtent l="0" t="0" r="0" b="0"/>
                  <wp:docPr id="33" name="그림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2180d53.b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1963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55155" w:rsidRPr="002A0041" w:rsidRDefault="00055155" w:rsidP="000551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0436" w:rsidRDefault="00F7041C"/>
    <w:sectPr w:rsidR="009A0436" w:rsidSect="00055155">
      <w:footerReference w:type="default" r:id="rId19"/>
      <w:endnotePr>
        <w:numFmt w:val="decimal"/>
      </w:endnotePr>
      <w:pgSz w:w="11906" w:h="16838"/>
      <w:pgMar w:top="1984" w:right="1134" w:bottom="1700" w:left="1134" w:header="1134" w:footer="85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01649"/>
      <w:docPartObj>
        <w:docPartGallery w:val="Page Numbers (Bottom of Page)"/>
        <w:docPartUnique/>
      </w:docPartObj>
    </w:sdtPr>
    <w:sdtEndPr/>
    <w:sdtContent>
      <w:p w:rsidR="003D1D3C" w:rsidRDefault="00F704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7041C">
          <w:rPr>
            <w:noProof/>
            <w:lang w:val="ko-KR"/>
          </w:rPr>
          <w:t>4</w:t>
        </w:r>
        <w:r>
          <w:fldChar w:fldCharType="end"/>
        </w:r>
      </w:p>
    </w:sdtContent>
  </w:sdt>
  <w:p w:rsidR="003D1D3C" w:rsidRDefault="00F7041C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55"/>
    <w:rsid w:val="00055155"/>
    <w:rsid w:val="004700E8"/>
    <w:rsid w:val="004730BD"/>
    <w:rsid w:val="00A51245"/>
    <w:rsid w:val="00F624E1"/>
    <w:rsid w:val="00F7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5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155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paragraph" w:styleId="a4">
    <w:name w:val="footer"/>
    <w:basedOn w:val="a"/>
    <w:link w:val="Char"/>
    <w:uiPriority w:val="99"/>
    <w:unhideWhenUsed/>
    <w:rsid w:val="0005515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4"/>
    <w:uiPriority w:val="99"/>
    <w:rsid w:val="00055155"/>
  </w:style>
  <w:style w:type="paragraph" w:styleId="a5">
    <w:name w:val="Balloon Text"/>
    <w:basedOn w:val="a"/>
    <w:link w:val="Char0"/>
    <w:uiPriority w:val="99"/>
    <w:semiHidden/>
    <w:unhideWhenUsed/>
    <w:rsid w:val="000551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05515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5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155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paragraph" w:styleId="a4">
    <w:name w:val="footer"/>
    <w:basedOn w:val="a"/>
    <w:link w:val="Char"/>
    <w:uiPriority w:val="99"/>
    <w:unhideWhenUsed/>
    <w:rsid w:val="0005515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4"/>
    <w:uiPriority w:val="99"/>
    <w:rsid w:val="00055155"/>
  </w:style>
  <w:style w:type="paragraph" w:styleId="a5">
    <w:name w:val="Balloon Text"/>
    <w:basedOn w:val="a"/>
    <w:link w:val="Char0"/>
    <w:uiPriority w:val="99"/>
    <w:semiHidden/>
    <w:unhideWhenUsed/>
    <w:rsid w:val="000551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0551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Minsu</dc:creator>
  <cp:lastModifiedBy>Minsu</cp:lastModifiedBy>
  <cp:revision>2</cp:revision>
  <dcterms:created xsi:type="dcterms:W3CDTF">2016-10-06T10:40:00Z</dcterms:created>
  <dcterms:modified xsi:type="dcterms:W3CDTF">2016-10-06T10:46:00Z</dcterms:modified>
</cp:coreProperties>
</file>